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0160" w14:textId="77777777" w:rsidR="00A21C37" w:rsidRPr="00184B15" w:rsidRDefault="00A21C37" w:rsidP="00A21C37">
      <w:pPr>
        <w:spacing w:after="0" w:line="260" w:lineRule="exact"/>
        <w:jc w:val="center"/>
        <w:rPr>
          <w:rFonts w:ascii="Times New Roman" w:hAnsi="Times New Roman" w:cs="Times New Roman"/>
          <w:b/>
          <w:sz w:val="24"/>
          <w:szCs w:val="24"/>
          <w:u w:val="single"/>
        </w:rPr>
      </w:pPr>
      <w:bookmarkStart w:id="0" w:name="_GoBack"/>
      <w:bookmarkEnd w:id="0"/>
      <w:r w:rsidRPr="00184B15">
        <w:rPr>
          <w:rFonts w:ascii="Times New Roman" w:hAnsi="Times New Roman" w:cs="Times New Roman"/>
          <w:b/>
          <w:sz w:val="24"/>
          <w:szCs w:val="24"/>
          <w:u w:val="single"/>
        </w:rPr>
        <w:t>Dr. Mary T. Christian Auditorium</w:t>
      </w:r>
    </w:p>
    <w:p w14:paraId="6C6FAD31" w14:textId="77777777" w:rsidR="00A21C37" w:rsidRPr="00184B15" w:rsidRDefault="00A21C37" w:rsidP="00A21C37">
      <w:pPr>
        <w:spacing w:after="0" w:line="260" w:lineRule="exact"/>
        <w:jc w:val="both"/>
        <w:rPr>
          <w:rFonts w:ascii="Times New Roman" w:hAnsi="Times New Roman" w:cs="Times New Roman"/>
          <w:sz w:val="24"/>
          <w:szCs w:val="24"/>
        </w:rPr>
      </w:pPr>
    </w:p>
    <w:p w14:paraId="13543188" w14:textId="77777777" w:rsidR="00A21C37" w:rsidRPr="00184B15" w:rsidRDefault="00A21C37" w:rsidP="00A21C37">
      <w:pPr>
        <w:spacing w:after="0" w:line="260" w:lineRule="exact"/>
        <w:jc w:val="center"/>
        <w:rPr>
          <w:rFonts w:ascii="Times New Roman" w:hAnsi="Times New Roman" w:cs="Times New Roman"/>
          <w:b/>
          <w:sz w:val="24"/>
          <w:szCs w:val="24"/>
        </w:rPr>
      </w:pPr>
      <w:r w:rsidRPr="00184B15">
        <w:rPr>
          <w:rFonts w:ascii="Times New Roman" w:hAnsi="Times New Roman" w:cs="Times New Roman"/>
          <w:b/>
          <w:sz w:val="24"/>
          <w:szCs w:val="24"/>
        </w:rPr>
        <w:t>Building Rental</w:t>
      </w:r>
    </w:p>
    <w:p w14:paraId="43CE68A3" w14:textId="77777777" w:rsidR="00A21C37" w:rsidRPr="00184B15" w:rsidRDefault="00A21C37" w:rsidP="00A21C37">
      <w:pPr>
        <w:spacing w:after="0" w:line="260" w:lineRule="exact"/>
        <w:ind w:left="-4" w:firstLine="724"/>
        <w:jc w:val="both"/>
        <w:rPr>
          <w:rFonts w:ascii="Times New Roman" w:hAnsi="Times New Roman" w:cs="Times New Roman"/>
          <w:sz w:val="24"/>
          <w:szCs w:val="24"/>
        </w:rPr>
      </w:pPr>
    </w:p>
    <w:p w14:paraId="6090FDD2" w14:textId="77777777" w:rsidR="00A21C37" w:rsidRPr="00184B15" w:rsidRDefault="00A21C37" w:rsidP="00A21C37">
      <w:pPr>
        <w:spacing w:after="0" w:line="260" w:lineRule="exact"/>
        <w:jc w:val="both"/>
        <w:rPr>
          <w:rFonts w:ascii="Times New Roman" w:hAnsi="Times New Roman" w:cs="Times New Roman"/>
          <w:sz w:val="24"/>
          <w:szCs w:val="24"/>
        </w:rPr>
      </w:pPr>
    </w:p>
    <w:p w14:paraId="35663B81" w14:textId="77777777" w:rsidR="00A21C37" w:rsidRPr="00184B15"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Per day: Performance</w:t>
      </w:r>
      <w:r w:rsidRPr="00184B15">
        <w:rPr>
          <w:rFonts w:ascii="Times New Roman" w:hAnsi="Times New Roman" w:cs="Times New Roman"/>
          <w:sz w:val="24"/>
          <w:szCs w:val="24"/>
        </w:rPr>
        <w:tab/>
      </w:r>
      <w:r>
        <w:rPr>
          <w:rFonts w:ascii="Times New Roman" w:hAnsi="Times New Roman" w:cs="Times New Roman"/>
          <w:sz w:val="24"/>
          <w:szCs w:val="24"/>
        </w:rPr>
        <w:t>(Any Day)</w:t>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t xml:space="preserve">$800 </w:t>
      </w:r>
    </w:p>
    <w:p w14:paraId="2E059204" w14:textId="77777777" w:rsidR="00A21C37" w:rsidRPr="00184B15" w:rsidRDefault="00A21C37" w:rsidP="00A21C37">
      <w:pPr>
        <w:spacing w:after="0" w:line="260" w:lineRule="exact"/>
        <w:ind w:left="-4" w:firstLine="724"/>
        <w:jc w:val="both"/>
        <w:rPr>
          <w:rFonts w:ascii="Times New Roman" w:hAnsi="Times New Roman" w:cs="Times New Roman"/>
          <w:sz w:val="24"/>
          <w:szCs w:val="24"/>
        </w:rPr>
      </w:pPr>
    </w:p>
    <w:p w14:paraId="26BF683D" w14:textId="77777777" w:rsidR="00A21C37" w:rsidRPr="00184B15"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 xml:space="preserve">Per day: Rehearsal </w:t>
      </w:r>
      <w:r>
        <w:rPr>
          <w:rFonts w:ascii="Times New Roman" w:hAnsi="Times New Roman" w:cs="Times New Roman"/>
          <w:sz w:val="24"/>
          <w:szCs w:val="24"/>
        </w:rPr>
        <w:t>(</w:t>
      </w:r>
      <w:r w:rsidRPr="00184B15">
        <w:rPr>
          <w:rFonts w:ascii="Times New Roman" w:hAnsi="Times New Roman" w:cs="Times New Roman"/>
          <w:sz w:val="24"/>
          <w:szCs w:val="24"/>
        </w:rPr>
        <w:t>Mon – Thu</w:t>
      </w:r>
      <w:r>
        <w:rPr>
          <w:rFonts w:ascii="Times New Roman" w:hAnsi="Times New Roman" w:cs="Times New Roman"/>
          <w:sz w:val="24"/>
          <w:szCs w:val="24"/>
        </w:rPr>
        <w:t>)</w:t>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t xml:space="preserve">$400 </w:t>
      </w:r>
    </w:p>
    <w:p w14:paraId="180EBC43" w14:textId="77777777" w:rsidR="00A21C37" w:rsidRPr="00184B15" w:rsidRDefault="00A21C37" w:rsidP="00A21C37">
      <w:pPr>
        <w:spacing w:after="0" w:line="260" w:lineRule="exact"/>
        <w:ind w:left="-4" w:firstLine="724"/>
        <w:jc w:val="both"/>
        <w:rPr>
          <w:rFonts w:ascii="Times New Roman" w:hAnsi="Times New Roman" w:cs="Times New Roman"/>
          <w:sz w:val="24"/>
          <w:szCs w:val="24"/>
        </w:rPr>
      </w:pPr>
    </w:p>
    <w:p w14:paraId="0859107D" w14:textId="77777777" w:rsidR="00A21C37" w:rsidRPr="00184B15"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 xml:space="preserve">Per day: Rehearsal </w:t>
      </w:r>
      <w:r>
        <w:rPr>
          <w:rFonts w:ascii="Times New Roman" w:hAnsi="Times New Roman" w:cs="Times New Roman"/>
          <w:sz w:val="24"/>
          <w:szCs w:val="24"/>
        </w:rPr>
        <w:t>(</w:t>
      </w:r>
      <w:r w:rsidRPr="00184B15">
        <w:rPr>
          <w:rFonts w:ascii="Times New Roman" w:hAnsi="Times New Roman" w:cs="Times New Roman"/>
          <w:sz w:val="24"/>
          <w:szCs w:val="24"/>
        </w:rPr>
        <w:t>Fri – Sun</w:t>
      </w:r>
      <w:r>
        <w:rPr>
          <w:rFonts w:ascii="Times New Roman" w:hAnsi="Times New Roman" w:cs="Times New Roman"/>
          <w:sz w:val="24"/>
          <w:szCs w:val="24"/>
        </w:rPr>
        <w:t>)</w:t>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t xml:space="preserve">$800 </w:t>
      </w:r>
    </w:p>
    <w:p w14:paraId="5BDA3D16" w14:textId="77777777" w:rsidR="00A21C37" w:rsidRPr="00184B15" w:rsidRDefault="00A21C37" w:rsidP="00A21C37">
      <w:pPr>
        <w:spacing w:after="0" w:line="260" w:lineRule="exact"/>
        <w:ind w:left="716" w:firstLine="724"/>
        <w:jc w:val="both"/>
        <w:rPr>
          <w:rFonts w:ascii="Times New Roman" w:hAnsi="Times New Roman" w:cs="Times New Roman"/>
          <w:sz w:val="24"/>
          <w:szCs w:val="24"/>
        </w:rPr>
      </w:pPr>
    </w:p>
    <w:p w14:paraId="5E665F3D" w14:textId="77777777" w:rsidR="00A21C37" w:rsidRPr="00184B15"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 xml:space="preserve">Up to 8 hours of use per day, $100 per hour each additional hour or portion of an hour thereafter. </w:t>
      </w:r>
    </w:p>
    <w:p w14:paraId="186096BB" w14:textId="77777777" w:rsidR="00A21C37" w:rsidRPr="00184B15" w:rsidRDefault="00A21C37" w:rsidP="00A21C37">
      <w:pPr>
        <w:spacing w:after="0" w:line="260" w:lineRule="exact"/>
        <w:ind w:left="1440"/>
        <w:jc w:val="both"/>
        <w:rPr>
          <w:rFonts w:ascii="Times New Roman" w:hAnsi="Times New Roman" w:cs="Times New Roman"/>
          <w:sz w:val="24"/>
          <w:szCs w:val="24"/>
        </w:rPr>
      </w:pPr>
    </w:p>
    <w:p w14:paraId="4C83492B" w14:textId="188818DD" w:rsidR="00A21C37"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Building rental includes the use of the auditorium, four dressing rooms, the green room, the nonexclusive use of the upper and lower lobbies, and the lighting, sound and projection systems as operated by MTCA employees.</w:t>
      </w:r>
    </w:p>
    <w:p w14:paraId="639ACA2A" w14:textId="77777777" w:rsidR="00A21C37" w:rsidRDefault="00A21C37" w:rsidP="00A21C37">
      <w:pPr>
        <w:spacing w:after="0" w:line="260" w:lineRule="exact"/>
        <w:ind w:left="1440"/>
        <w:jc w:val="both"/>
        <w:rPr>
          <w:rFonts w:ascii="Times New Roman" w:hAnsi="Times New Roman" w:cs="Times New Roman"/>
          <w:sz w:val="24"/>
          <w:szCs w:val="24"/>
        </w:rPr>
      </w:pPr>
    </w:p>
    <w:p w14:paraId="444A9B67" w14:textId="77777777" w:rsidR="00A21C37" w:rsidRPr="00184B15" w:rsidRDefault="00A21C37" w:rsidP="00A21C37">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Rental does not include use of the scene shop, box office, any other spaces in Templin Hall.</w:t>
      </w:r>
    </w:p>
    <w:p w14:paraId="7D3898B4" w14:textId="77777777" w:rsidR="00A21C37" w:rsidRPr="00184B15" w:rsidRDefault="00A21C37" w:rsidP="00A21C37">
      <w:pPr>
        <w:spacing w:after="0" w:line="260" w:lineRule="exact"/>
        <w:ind w:left="-4" w:firstLine="724"/>
        <w:jc w:val="both"/>
        <w:rPr>
          <w:rFonts w:ascii="Times New Roman" w:hAnsi="Times New Roman" w:cs="Times New Roman"/>
          <w:sz w:val="24"/>
          <w:szCs w:val="24"/>
        </w:rPr>
      </w:pPr>
    </w:p>
    <w:p w14:paraId="7F472CDE" w14:textId="77777777" w:rsidR="00A21C37" w:rsidRPr="00184B15" w:rsidRDefault="00A21C37" w:rsidP="00A21C37">
      <w:pPr>
        <w:spacing w:after="0" w:line="260" w:lineRule="exact"/>
        <w:ind w:left="-4" w:firstLine="724"/>
        <w:jc w:val="center"/>
        <w:rPr>
          <w:rFonts w:ascii="Times New Roman" w:hAnsi="Times New Roman" w:cs="Times New Roman"/>
          <w:b/>
          <w:sz w:val="24"/>
          <w:szCs w:val="24"/>
        </w:rPr>
      </w:pPr>
    </w:p>
    <w:p w14:paraId="68914E09" w14:textId="77777777" w:rsidR="00A21C37" w:rsidRPr="00184B15" w:rsidRDefault="00A21C37" w:rsidP="00A21C37">
      <w:pPr>
        <w:spacing w:after="0" w:line="260" w:lineRule="exact"/>
        <w:jc w:val="center"/>
        <w:rPr>
          <w:rFonts w:ascii="Times New Roman" w:hAnsi="Times New Roman" w:cs="Times New Roman"/>
          <w:sz w:val="24"/>
          <w:szCs w:val="24"/>
        </w:rPr>
      </w:pPr>
      <w:r w:rsidRPr="00184B15">
        <w:rPr>
          <w:rFonts w:ascii="Times New Roman" w:hAnsi="Times New Roman" w:cs="Times New Roman"/>
          <w:b/>
          <w:sz w:val="24"/>
          <w:szCs w:val="24"/>
        </w:rPr>
        <w:t>Technicians</w:t>
      </w:r>
    </w:p>
    <w:p w14:paraId="296BA62F" w14:textId="77777777" w:rsidR="00A21C37" w:rsidRPr="00184B15" w:rsidRDefault="00A21C37" w:rsidP="00A21C37">
      <w:pPr>
        <w:spacing w:after="0" w:line="260" w:lineRule="exact"/>
        <w:ind w:left="-4" w:firstLine="724"/>
        <w:jc w:val="both"/>
        <w:rPr>
          <w:rFonts w:ascii="Times New Roman" w:hAnsi="Times New Roman" w:cs="Times New Roman"/>
          <w:sz w:val="24"/>
          <w:szCs w:val="24"/>
        </w:rPr>
      </w:pPr>
    </w:p>
    <w:p w14:paraId="21D316AB" w14:textId="77777777" w:rsidR="00A21C37" w:rsidRPr="00184B15"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Lead Technician</w:t>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t>$25 per hour</w:t>
      </w:r>
    </w:p>
    <w:p w14:paraId="3A195D70" w14:textId="77777777" w:rsidR="00A21C37" w:rsidRPr="00184B15" w:rsidRDefault="00A21C37" w:rsidP="00A21C37">
      <w:pPr>
        <w:spacing w:after="0" w:line="260" w:lineRule="exact"/>
        <w:ind w:left="-4" w:firstLine="724"/>
        <w:jc w:val="both"/>
        <w:rPr>
          <w:rFonts w:ascii="Times New Roman" w:hAnsi="Times New Roman" w:cs="Times New Roman"/>
          <w:sz w:val="24"/>
          <w:szCs w:val="24"/>
        </w:rPr>
      </w:pPr>
    </w:p>
    <w:p w14:paraId="7A2257D1" w14:textId="77777777" w:rsidR="00A21C37" w:rsidRPr="00184B15"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All other Technicians/House Manager</w:t>
      </w:r>
      <w:r w:rsidRPr="00184B15">
        <w:rPr>
          <w:rFonts w:ascii="Times New Roman" w:hAnsi="Times New Roman" w:cs="Times New Roman"/>
          <w:sz w:val="24"/>
          <w:szCs w:val="24"/>
        </w:rPr>
        <w:tab/>
      </w:r>
      <w:r w:rsidRPr="00184B15">
        <w:rPr>
          <w:rFonts w:ascii="Times New Roman" w:hAnsi="Times New Roman" w:cs="Times New Roman"/>
          <w:sz w:val="24"/>
          <w:szCs w:val="24"/>
        </w:rPr>
        <w:tab/>
        <w:t>$20 per hour</w:t>
      </w:r>
      <w:r>
        <w:rPr>
          <w:rFonts w:ascii="Times New Roman" w:hAnsi="Times New Roman" w:cs="Times New Roman"/>
          <w:sz w:val="24"/>
          <w:szCs w:val="24"/>
        </w:rPr>
        <w:t xml:space="preserve"> each</w:t>
      </w:r>
    </w:p>
    <w:p w14:paraId="128FEDBB" w14:textId="77777777" w:rsidR="00A21C37" w:rsidRPr="00184B15" w:rsidRDefault="00A21C37" w:rsidP="00A21C37">
      <w:pPr>
        <w:spacing w:after="0" w:line="260" w:lineRule="exact"/>
        <w:ind w:left="716" w:firstLine="724"/>
        <w:jc w:val="both"/>
        <w:rPr>
          <w:rFonts w:ascii="Times New Roman" w:hAnsi="Times New Roman" w:cs="Times New Roman"/>
          <w:sz w:val="24"/>
          <w:szCs w:val="24"/>
        </w:rPr>
      </w:pPr>
    </w:p>
    <w:p w14:paraId="369FDBB4" w14:textId="77777777" w:rsidR="00A21C37" w:rsidRPr="00184B15"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There must be a Lead Technician on duty the entire time a rental group is in the facility.</w:t>
      </w:r>
    </w:p>
    <w:p w14:paraId="2DBC47C8" w14:textId="240A47F8" w:rsidR="00A21C37" w:rsidRPr="00184B15" w:rsidRDefault="00A21C37" w:rsidP="00A21C37">
      <w:pPr>
        <w:pStyle w:val="NormalWeb"/>
      </w:pPr>
      <w:r w:rsidRPr="00184B15">
        <w:t>Four-hour minimum calls apply to all personnel</w:t>
      </w:r>
      <w:r>
        <w:t xml:space="preserve"> for</w:t>
      </w:r>
      <w:r w:rsidRPr="00184B15">
        <w:t xml:space="preserve"> all performances or rehearsals. </w:t>
      </w:r>
    </w:p>
    <w:p w14:paraId="2B1A90C2" w14:textId="77777777" w:rsidR="00A21C37" w:rsidRPr="00184B15" w:rsidRDefault="00A21C37" w:rsidP="00A21C37">
      <w:pPr>
        <w:pStyle w:val="NormalWeb"/>
        <w:jc w:val="center"/>
      </w:pPr>
      <w:r w:rsidRPr="00184B15">
        <w:rPr>
          <w:b/>
        </w:rPr>
        <w:t>Other</w:t>
      </w:r>
    </w:p>
    <w:p w14:paraId="353038CC" w14:textId="77777777" w:rsidR="00A21C37" w:rsidRPr="00184B15"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Cleaning</w:t>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t>$100 per event</w:t>
      </w:r>
    </w:p>
    <w:p w14:paraId="15FFA72E" w14:textId="77777777" w:rsidR="00A21C37" w:rsidRPr="00184B15" w:rsidRDefault="00A21C37" w:rsidP="00A21C37">
      <w:pPr>
        <w:spacing w:after="0" w:line="260" w:lineRule="exact"/>
        <w:jc w:val="both"/>
        <w:rPr>
          <w:rFonts w:ascii="Times New Roman" w:hAnsi="Times New Roman" w:cs="Times New Roman"/>
          <w:sz w:val="24"/>
          <w:szCs w:val="24"/>
        </w:rPr>
      </w:pPr>
      <w:r w:rsidRPr="00184B15">
        <w:rPr>
          <w:rFonts w:ascii="Times New Roman" w:hAnsi="Times New Roman" w:cs="Times New Roman"/>
          <w:sz w:val="24"/>
          <w:szCs w:val="24"/>
        </w:rPr>
        <w:t xml:space="preserve">Security </w:t>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r>
      <w:r w:rsidRPr="00184B15">
        <w:rPr>
          <w:rFonts w:ascii="Times New Roman" w:hAnsi="Times New Roman" w:cs="Times New Roman"/>
          <w:sz w:val="24"/>
          <w:szCs w:val="24"/>
        </w:rPr>
        <w:tab/>
        <w:t>Market rate and as needed.</w:t>
      </w:r>
    </w:p>
    <w:p w14:paraId="0BBD449D" w14:textId="77777777" w:rsidR="00A21C37" w:rsidRPr="00184B15" w:rsidRDefault="00A21C37" w:rsidP="00A21C37">
      <w:pPr>
        <w:pStyle w:val="NormalWeb"/>
      </w:pPr>
      <w:r w:rsidRPr="00184B15">
        <w:t xml:space="preserve">Additional clean-up fees shall be levied for extraordinary circumstances, e.g. excess glitter, confetti, excess soil or food refuse, or other unforeseen circumstances. </w:t>
      </w:r>
    </w:p>
    <w:p w14:paraId="163FA046" w14:textId="77777777" w:rsidR="00424056" w:rsidRDefault="00424056"/>
    <w:sectPr w:rsidR="00424056" w:rsidSect="0012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37"/>
    <w:rsid w:val="00125CE0"/>
    <w:rsid w:val="00424056"/>
    <w:rsid w:val="005964C2"/>
    <w:rsid w:val="00A2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183C1"/>
  <w15:chartTrackingRefBased/>
  <w15:docId w15:val="{CF1C5690-CBE5-5344-B178-970F82C2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2019-07-15T14:59:00Z</dcterms:created>
  <dcterms:modified xsi:type="dcterms:W3CDTF">2019-07-15T14:59:00Z</dcterms:modified>
</cp:coreProperties>
</file>